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8B08" w14:textId="77777777" w:rsidR="00E0441C" w:rsidRPr="00D02257" w:rsidRDefault="00E0441C" w:rsidP="00E0441C">
      <w:pPr>
        <w:jc w:val="center"/>
        <w:rPr>
          <w:rFonts w:ascii="Times New Roman" w:hAnsi="Times New Roman"/>
          <w:iCs/>
          <w:sz w:val="26"/>
          <w:szCs w:val="26"/>
        </w:rPr>
      </w:pPr>
      <w:r w:rsidRPr="00D02257">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332B0BF" wp14:editId="3AB3603C">
                <wp:simplePos x="0" y="0"/>
                <wp:positionH relativeFrom="column">
                  <wp:posOffset>5046980</wp:posOffset>
                </wp:positionH>
                <wp:positionV relativeFrom="paragraph">
                  <wp:posOffset>16486</wp:posOffset>
                </wp:positionV>
                <wp:extent cx="861060" cy="327804"/>
                <wp:effectExtent l="0" t="0" r="15240" b="15240"/>
                <wp:wrapNone/>
                <wp:docPr id="1318652738" name="Hộp Văn bản 1"/>
                <wp:cNvGraphicFramePr/>
                <a:graphic xmlns:a="http://schemas.openxmlformats.org/drawingml/2006/main">
                  <a:graphicData uri="http://schemas.microsoft.com/office/word/2010/wordprocessingShape">
                    <wps:wsp>
                      <wps:cNvSpPr txBox="1"/>
                      <wps:spPr>
                        <a:xfrm>
                          <a:off x="0" y="0"/>
                          <a:ext cx="861060" cy="327804"/>
                        </a:xfrm>
                        <a:prstGeom prst="rect">
                          <a:avLst/>
                        </a:prstGeom>
                        <a:solidFill>
                          <a:schemeClr val="lt1"/>
                        </a:solidFill>
                        <a:ln w="6350">
                          <a:solidFill>
                            <a:prstClr val="black"/>
                          </a:solidFill>
                        </a:ln>
                      </wps:spPr>
                      <wps:txbx>
                        <w:txbxContent>
                          <w:p w14:paraId="1158B449" w14:textId="77777777" w:rsidR="00E0441C" w:rsidRPr="00895224" w:rsidRDefault="00E0441C" w:rsidP="00E0441C">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2B0BF" id="_x0000_t202" coordsize="21600,21600" o:spt="202" path="m,l,21600r21600,l21600,xe">
                <v:stroke joinstyle="miter"/>
                <v:path gradientshapeok="t" o:connecttype="rect"/>
              </v:shapetype>
              <v:shape id="Hộp Văn bản 1" o:spid="_x0000_s1026" type="#_x0000_t202" style="position:absolute;left:0;text-align:left;margin-left:397.4pt;margin-top:1.3pt;width:67.8pt;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mTNwIAAHs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" fillcolor="white [3201]" strokeweight=".5pt">
                <v:textbox>
                  <w:txbxContent>
                    <w:p w14:paraId="1158B449" w14:textId="77777777" w:rsidR="00E0441C" w:rsidRPr="00895224" w:rsidRDefault="00E0441C" w:rsidP="00E0441C">
                      <w:pPr>
                        <w:jc w:val="center"/>
                        <w:rPr>
                          <w:rFonts w:ascii="Times New Roman" w:hAnsi="Times New Roman"/>
                          <w:b/>
                          <w:bCs/>
                        </w:rPr>
                      </w:pPr>
                      <w:r w:rsidRPr="00895224">
                        <w:rPr>
                          <w:rFonts w:ascii="Times New Roman" w:hAnsi="Times New Roman"/>
                          <w:b/>
                          <w:bCs/>
                        </w:rPr>
                        <w:t>Mẫu</w:t>
                      </w:r>
                    </w:p>
                  </w:txbxContent>
                </v:textbox>
              </v:shape>
            </w:pict>
          </mc:Fallback>
        </mc:AlternateContent>
      </w:r>
    </w:p>
    <w:p w14:paraId="76AE9017" w14:textId="77777777" w:rsidR="00E0441C" w:rsidRPr="00D02257" w:rsidRDefault="00E0441C" w:rsidP="00E0441C">
      <w:pPr>
        <w:jc w:val="center"/>
        <w:rPr>
          <w:rFonts w:ascii="Times New Roman" w:hAnsi="Times New Roman"/>
          <w:iCs/>
          <w:sz w:val="26"/>
          <w:szCs w:val="26"/>
        </w:rPr>
      </w:pPr>
    </w:p>
    <w:p w14:paraId="21DAA88F" w14:textId="77777777" w:rsidR="00E0441C" w:rsidRPr="00D02257" w:rsidRDefault="00E0441C" w:rsidP="00E0441C">
      <w:pPr>
        <w:rPr>
          <w:sz w:val="26"/>
          <w:szCs w:val="26"/>
        </w:rPr>
      </w:pPr>
    </w:p>
    <w:tbl>
      <w:tblPr>
        <w:tblW w:w="9781" w:type="dxa"/>
        <w:jc w:val="center"/>
        <w:tblLook w:val="01E0" w:firstRow="1" w:lastRow="1" w:firstColumn="1" w:lastColumn="1" w:noHBand="0" w:noVBand="0"/>
      </w:tblPr>
      <w:tblGrid>
        <w:gridCol w:w="4111"/>
        <w:gridCol w:w="5670"/>
      </w:tblGrid>
      <w:tr w:rsidR="00E0441C" w:rsidRPr="00D02257" w14:paraId="6B6EC29D" w14:textId="77777777" w:rsidTr="00492F7C">
        <w:trPr>
          <w:jc w:val="center"/>
        </w:trPr>
        <w:tc>
          <w:tcPr>
            <w:tcW w:w="4111" w:type="dxa"/>
            <w:shd w:val="clear" w:color="auto" w:fill="auto"/>
          </w:tcPr>
          <w:p w14:paraId="5C81467F" w14:textId="77777777" w:rsidR="00E0441C" w:rsidRPr="00D02257" w:rsidRDefault="00E0441C" w:rsidP="00492F7C">
            <w:pPr>
              <w:ind w:left="-113" w:right="-113"/>
              <w:jc w:val="center"/>
              <w:rPr>
                <w:rFonts w:ascii="Times New Roman" w:hAnsi="Times New Roman"/>
                <w:sz w:val="26"/>
                <w:szCs w:val="26"/>
              </w:rPr>
            </w:pPr>
            <w:r w:rsidRPr="00D02257">
              <w:rPr>
                <w:b/>
                <w:bCs/>
                <w:sz w:val="26"/>
                <w:szCs w:val="26"/>
              </w:rPr>
              <w:br w:type="page"/>
            </w:r>
            <w:r w:rsidRPr="00D02257">
              <w:rPr>
                <w:b/>
                <w:bCs/>
                <w:sz w:val="26"/>
                <w:szCs w:val="26"/>
              </w:rPr>
              <w:br w:type="page"/>
            </w:r>
            <w:r w:rsidRPr="00D02257">
              <w:rPr>
                <w:rFonts w:ascii="Times New Roman" w:hAnsi="Times New Roman"/>
                <w:sz w:val="26"/>
                <w:szCs w:val="26"/>
              </w:rPr>
              <w:t xml:space="preserve">TÊN ĐƠN VỊ </w:t>
            </w:r>
          </w:p>
          <w:p w14:paraId="667A5A17" w14:textId="77777777" w:rsidR="00E0441C" w:rsidRPr="00D02257" w:rsidRDefault="00E0441C" w:rsidP="00492F7C">
            <w:pPr>
              <w:ind w:left="-113" w:right="-113"/>
              <w:jc w:val="center"/>
              <w:rPr>
                <w:rFonts w:ascii="Times New Roman" w:hAnsi="Times New Roman"/>
                <w:sz w:val="26"/>
                <w:szCs w:val="26"/>
              </w:rPr>
            </w:pPr>
            <w:r w:rsidRPr="00D02257">
              <w:rPr>
                <w:rFonts w:ascii="Times New Roman" w:hAnsi="Times New Roman"/>
                <w:i/>
                <w:iCs/>
                <w:noProof/>
                <w:sz w:val="26"/>
                <w:szCs w:val="26"/>
              </w:rPr>
              <mc:AlternateContent>
                <mc:Choice Requires="wps">
                  <w:drawing>
                    <wp:anchor distT="0" distB="0" distL="114300" distR="114300" simplePos="0" relativeHeight="251659264" behindDoc="0" locked="0" layoutInCell="1" allowOverlap="1" wp14:anchorId="0E7FB744" wp14:editId="65DF69FE">
                      <wp:simplePos x="0" y="0"/>
                      <wp:positionH relativeFrom="column">
                        <wp:posOffset>837053</wp:posOffset>
                      </wp:positionH>
                      <wp:positionV relativeFrom="paragraph">
                        <wp:posOffset>71168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3992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5.6pt" to="13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"/>
                  </w:pict>
                </mc:Fallback>
              </mc:AlternateContent>
            </w:r>
          </w:p>
        </w:tc>
        <w:tc>
          <w:tcPr>
            <w:tcW w:w="5670" w:type="dxa"/>
            <w:shd w:val="clear" w:color="auto" w:fill="auto"/>
          </w:tcPr>
          <w:p w14:paraId="7EDF0A08" w14:textId="77777777" w:rsidR="00E0441C" w:rsidRPr="00D02257" w:rsidRDefault="00E0441C" w:rsidP="00492F7C">
            <w:pPr>
              <w:ind w:left="-113" w:right="-113"/>
              <w:jc w:val="center"/>
              <w:rPr>
                <w:rFonts w:ascii="Times New Roman" w:hAnsi="Times New Roman"/>
                <w:b/>
                <w:bCs/>
                <w:sz w:val="26"/>
                <w:szCs w:val="26"/>
              </w:rPr>
            </w:pPr>
            <w:r w:rsidRPr="00D02257">
              <w:rPr>
                <w:rFonts w:ascii="Times New Roman" w:hAnsi="Times New Roman"/>
                <w:b/>
                <w:bCs/>
                <w:sz w:val="26"/>
                <w:szCs w:val="26"/>
              </w:rPr>
              <w:t>CỘNG HÒA XÃ HỘI CHỦ NGHĨA VIỆT NAM</w:t>
            </w:r>
          </w:p>
          <w:p w14:paraId="4D90C167" w14:textId="77777777" w:rsidR="00E0441C" w:rsidRPr="00D02257" w:rsidRDefault="00E0441C" w:rsidP="00492F7C">
            <w:pPr>
              <w:ind w:left="-113" w:right="-113"/>
              <w:jc w:val="center"/>
              <w:rPr>
                <w:rFonts w:ascii="Times New Roman" w:hAnsi="Times New Roman"/>
                <w:b/>
                <w:bCs/>
                <w:sz w:val="26"/>
                <w:szCs w:val="26"/>
              </w:rPr>
            </w:pPr>
            <w:r w:rsidRPr="00D02257">
              <w:rPr>
                <w:rFonts w:ascii="Times New Roman" w:hAnsi="Times New Roman"/>
                <w:b/>
                <w:bCs/>
                <w:sz w:val="26"/>
                <w:szCs w:val="26"/>
              </w:rPr>
              <w:t xml:space="preserve">   Độc lập - Tự do - Hạnh phúc</w:t>
            </w:r>
          </w:p>
          <w:p w14:paraId="455866DB" w14:textId="77777777" w:rsidR="00E0441C" w:rsidRPr="00D02257" w:rsidRDefault="00E0441C" w:rsidP="00492F7C">
            <w:pPr>
              <w:ind w:left="-113" w:right="-113"/>
              <w:jc w:val="center"/>
              <w:rPr>
                <w:rFonts w:ascii="Times New Roman" w:hAnsi="Times New Roman"/>
                <w:sz w:val="26"/>
                <w:szCs w:val="26"/>
              </w:rPr>
            </w:pPr>
            <w:r w:rsidRPr="00D02257">
              <w:rPr>
                <w:rFonts w:ascii="Times New Roman" w:hAnsi="Times New Roman"/>
                <w:i/>
                <w:iCs/>
                <w:noProof/>
                <w:sz w:val="26"/>
                <w:szCs w:val="26"/>
              </w:rPr>
              <mc:AlternateContent>
                <mc:Choice Requires="wps">
                  <w:drawing>
                    <wp:anchor distT="0" distB="0" distL="114300" distR="114300" simplePos="0" relativeHeight="251660288" behindDoc="0" locked="0" layoutInCell="1" allowOverlap="1" wp14:anchorId="0CEC0168" wp14:editId="54FE98C5">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0236"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D02257">
              <w:rPr>
                <w:rFonts w:ascii="Times New Roman" w:hAnsi="Times New Roman"/>
                <w:b/>
                <w:bCs/>
                <w:sz w:val="26"/>
                <w:szCs w:val="26"/>
              </w:rPr>
              <w:t xml:space="preserve">  </w:t>
            </w:r>
          </w:p>
        </w:tc>
      </w:tr>
      <w:tr w:rsidR="00E0441C" w:rsidRPr="00D02257" w14:paraId="1CEDF368" w14:textId="77777777" w:rsidTr="00492F7C">
        <w:trPr>
          <w:jc w:val="center"/>
        </w:trPr>
        <w:tc>
          <w:tcPr>
            <w:tcW w:w="4111" w:type="dxa"/>
            <w:shd w:val="clear" w:color="auto" w:fill="auto"/>
          </w:tcPr>
          <w:p w14:paraId="132CDFD3" w14:textId="77777777" w:rsidR="00E0441C" w:rsidRPr="00D02257" w:rsidRDefault="00E0441C" w:rsidP="00492F7C">
            <w:pPr>
              <w:spacing w:before="120"/>
              <w:ind w:right="-113"/>
              <w:rPr>
                <w:rFonts w:ascii="Times New Roman" w:hAnsi="Times New Roman"/>
                <w:sz w:val="26"/>
                <w:szCs w:val="26"/>
              </w:rPr>
            </w:pPr>
          </w:p>
        </w:tc>
        <w:tc>
          <w:tcPr>
            <w:tcW w:w="5670" w:type="dxa"/>
            <w:shd w:val="clear" w:color="auto" w:fill="auto"/>
          </w:tcPr>
          <w:p w14:paraId="3B934C96" w14:textId="77777777" w:rsidR="00E0441C" w:rsidRPr="00D02257" w:rsidRDefault="00E0441C" w:rsidP="00492F7C">
            <w:pPr>
              <w:spacing w:before="120"/>
              <w:ind w:right="-113"/>
              <w:jc w:val="center"/>
              <w:rPr>
                <w:rFonts w:ascii="Times New Roman" w:hAnsi="Times New Roman"/>
                <w:b/>
                <w:bCs/>
                <w:sz w:val="26"/>
                <w:szCs w:val="26"/>
              </w:rPr>
            </w:pPr>
          </w:p>
        </w:tc>
      </w:tr>
    </w:tbl>
    <w:p w14:paraId="6F9F993F" w14:textId="77777777" w:rsidR="00E0441C" w:rsidRPr="00D02257" w:rsidRDefault="00E0441C" w:rsidP="00E0441C">
      <w:pPr>
        <w:jc w:val="center"/>
        <w:rPr>
          <w:rFonts w:ascii="Times New Roman" w:hAnsi="Times New Roman"/>
          <w:b/>
          <w:sz w:val="26"/>
          <w:szCs w:val="26"/>
        </w:rPr>
      </w:pPr>
      <w:r w:rsidRPr="00D02257">
        <w:rPr>
          <w:rFonts w:ascii="Times New Roman" w:hAnsi="Times New Roman"/>
          <w:b/>
          <w:sz w:val="26"/>
          <w:szCs w:val="26"/>
        </w:rPr>
        <w:t>BÁO GIÁ DỊCH VỤ BẢO VỆ</w:t>
      </w:r>
    </w:p>
    <w:p w14:paraId="58C6F621" w14:textId="77777777" w:rsidR="00E0441C" w:rsidRPr="00D02257" w:rsidRDefault="00E0441C" w:rsidP="00E0441C">
      <w:pPr>
        <w:jc w:val="center"/>
        <w:rPr>
          <w:rFonts w:ascii="Times New Roman" w:hAnsi="Times New Roman"/>
          <w:sz w:val="26"/>
          <w:szCs w:val="26"/>
        </w:rPr>
      </w:pPr>
    </w:p>
    <w:p w14:paraId="63DD2DB9" w14:textId="77777777" w:rsidR="00E0441C" w:rsidRPr="00D02257" w:rsidRDefault="00E0441C" w:rsidP="00E0441C">
      <w:pPr>
        <w:jc w:val="center"/>
        <w:rPr>
          <w:rFonts w:ascii="Times New Roman" w:hAnsi="Times New Roman"/>
          <w:sz w:val="26"/>
          <w:szCs w:val="26"/>
        </w:rPr>
      </w:pPr>
      <w:r w:rsidRPr="00D02257">
        <w:rPr>
          <w:rFonts w:ascii="Times New Roman" w:hAnsi="Times New Roman"/>
          <w:sz w:val="26"/>
          <w:szCs w:val="26"/>
        </w:rPr>
        <w:t>Kính gửi: Viện Kiểm nghiệm thuốc Trung ương</w:t>
      </w:r>
    </w:p>
    <w:p w14:paraId="372FF4F7" w14:textId="77777777" w:rsidR="00E0441C" w:rsidRPr="00D02257" w:rsidRDefault="00E0441C" w:rsidP="00E0441C">
      <w:pPr>
        <w:jc w:val="center"/>
        <w:rPr>
          <w:rFonts w:ascii="Times New Roman" w:hAnsi="Times New Roman"/>
          <w:bCs/>
          <w:sz w:val="26"/>
          <w:szCs w:val="26"/>
        </w:rPr>
      </w:pPr>
    </w:p>
    <w:p w14:paraId="45D56AA4" w14:textId="00C0E988" w:rsidR="00E0441C" w:rsidRPr="00D02257" w:rsidRDefault="00E0441C" w:rsidP="00E0441C">
      <w:pPr>
        <w:ind w:firstLine="567"/>
        <w:jc w:val="both"/>
        <w:rPr>
          <w:rFonts w:ascii="Times New Roman" w:hAnsi="Times New Roman"/>
          <w:sz w:val="26"/>
          <w:szCs w:val="26"/>
        </w:rPr>
      </w:pPr>
      <w:r w:rsidRPr="00D02257">
        <w:rPr>
          <w:rFonts w:ascii="Times New Roman" w:hAnsi="Times New Roman"/>
          <w:sz w:val="26"/>
          <w:szCs w:val="26"/>
        </w:rPr>
        <w:t>Trên cơ sở nội dung mời báo giá tại văn bản số</w:t>
      </w:r>
      <w:r>
        <w:rPr>
          <w:rFonts w:ascii="Times New Roman" w:hAnsi="Times New Roman"/>
          <w:sz w:val="26"/>
          <w:szCs w:val="26"/>
        </w:rPr>
        <w:t xml:space="preserve"> 939</w:t>
      </w:r>
      <w:r w:rsidRPr="00D02257">
        <w:rPr>
          <w:rFonts w:ascii="Times New Roman" w:hAnsi="Times New Roman"/>
          <w:sz w:val="26"/>
          <w:szCs w:val="26"/>
        </w:rPr>
        <w:t xml:space="preserve">/VKNTTW-HCQT </w:t>
      </w:r>
      <w:proofErr w:type="gramStart"/>
      <w:r w:rsidRPr="00D02257">
        <w:rPr>
          <w:rFonts w:ascii="Times New Roman" w:hAnsi="Times New Roman"/>
          <w:sz w:val="26"/>
          <w:szCs w:val="26"/>
        </w:rPr>
        <w:t xml:space="preserve">ngày  </w:t>
      </w:r>
      <w:r>
        <w:rPr>
          <w:rFonts w:ascii="Times New Roman" w:hAnsi="Times New Roman"/>
          <w:sz w:val="26"/>
          <w:szCs w:val="26"/>
        </w:rPr>
        <w:t>29</w:t>
      </w:r>
      <w:proofErr w:type="gramEnd"/>
      <w:r w:rsidRPr="00D02257">
        <w:rPr>
          <w:rFonts w:ascii="Times New Roman" w:hAnsi="Times New Roman"/>
          <w:sz w:val="26"/>
          <w:szCs w:val="26"/>
        </w:rPr>
        <w:t>/10/2024 của Viện Kiểm nghiệm thuốc Trung ương; (Công ty……, địa chỉ: ………………, mã số thuế: …………. báo giá cung cấp dịch vụ bảo vệ cơ quan như sau:</w:t>
      </w:r>
    </w:p>
    <w:p w14:paraId="2768F749" w14:textId="77777777" w:rsidR="00E0441C" w:rsidRPr="00D12CBA" w:rsidRDefault="00E0441C" w:rsidP="00E0441C">
      <w:pPr>
        <w:spacing w:before="120" w:after="120"/>
        <w:jc w:val="both"/>
        <w:rPr>
          <w:rFonts w:ascii="Times New Roman" w:hAnsi="Times New Roman"/>
          <w:b/>
          <w:bCs/>
          <w:sz w:val="26"/>
          <w:szCs w:val="26"/>
        </w:rPr>
      </w:pPr>
      <w:r w:rsidRPr="00D12CBA">
        <w:rPr>
          <w:rFonts w:ascii="Times New Roman" w:hAnsi="Times New Roman"/>
          <w:b/>
          <w:bCs/>
          <w:sz w:val="26"/>
          <w:szCs w:val="26"/>
        </w:rPr>
        <w:t>1. Báo giá cung cấp dịch vụ bảo vệ: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930"/>
        <w:gridCol w:w="1984"/>
        <w:gridCol w:w="1276"/>
        <w:gridCol w:w="2552"/>
      </w:tblGrid>
      <w:tr w:rsidR="00E0441C" w:rsidRPr="00D02257" w14:paraId="2823F186" w14:textId="77777777" w:rsidTr="00492F7C">
        <w:trPr>
          <w:tblHeader/>
          <w:jc w:val="center"/>
        </w:trPr>
        <w:tc>
          <w:tcPr>
            <w:tcW w:w="609" w:type="dxa"/>
            <w:vAlign w:val="center"/>
          </w:tcPr>
          <w:p w14:paraId="00E37FF8"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TT</w:t>
            </w:r>
          </w:p>
        </w:tc>
        <w:tc>
          <w:tcPr>
            <w:tcW w:w="2930" w:type="dxa"/>
            <w:vAlign w:val="center"/>
          </w:tcPr>
          <w:p w14:paraId="32B0F568"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Tên dịch vụ</w:t>
            </w:r>
          </w:p>
        </w:tc>
        <w:tc>
          <w:tcPr>
            <w:tcW w:w="1984" w:type="dxa"/>
            <w:vAlign w:val="center"/>
          </w:tcPr>
          <w:p w14:paraId="49C365FB"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Đơn giá/tháng</w:t>
            </w:r>
          </w:p>
          <w:p w14:paraId="682C334C"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(đồng)</w:t>
            </w:r>
          </w:p>
        </w:tc>
        <w:tc>
          <w:tcPr>
            <w:tcW w:w="1276" w:type="dxa"/>
            <w:vAlign w:val="center"/>
          </w:tcPr>
          <w:p w14:paraId="02B8DC5B"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Số tháng</w:t>
            </w:r>
          </w:p>
        </w:tc>
        <w:tc>
          <w:tcPr>
            <w:tcW w:w="2552" w:type="dxa"/>
            <w:vAlign w:val="center"/>
          </w:tcPr>
          <w:p w14:paraId="08EA3833"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Thành tiền</w:t>
            </w:r>
          </w:p>
          <w:p w14:paraId="1C7AA54B" w14:textId="77777777" w:rsidR="00E0441C" w:rsidRPr="00D02257" w:rsidRDefault="00E0441C" w:rsidP="00492F7C">
            <w:pPr>
              <w:jc w:val="center"/>
              <w:rPr>
                <w:rFonts w:ascii="Times New Roman" w:hAnsi="Times New Roman"/>
                <w:b/>
                <w:sz w:val="26"/>
                <w:szCs w:val="26"/>
                <w:lang w:val="es-MX"/>
              </w:rPr>
            </w:pPr>
            <w:r w:rsidRPr="00D02257">
              <w:rPr>
                <w:rFonts w:ascii="Times New Roman" w:hAnsi="Times New Roman"/>
                <w:b/>
                <w:sz w:val="26"/>
                <w:szCs w:val="26"/>
                <w:lang w:val="es-MX"/>
              </w:rPr>
              <w:t>(đồng)</w:t>
            </w:r>
          </w:p>
        </w:tc>
      </w:tr>
      <w:tr w:rsidR="00E0441C" w:rsidRPr="00D02257" w14:paraId="3B9D642F" w14:textId="77777777" w:rsidTr="00492F7C">
        <w:trPr>
          <w:jc w:val="center"/>
        </w:trPr>
        <w:tc>
          <w:tcPr>
            <w:tcW w:w="609" w:type="dxa"/>
            <w:vAlign w:val="center"/>
          </w:tcPr>
          <w:p w14:paraId="05F5709F" w14:textId="77777777" w:rsidR="00E0441C" w:rsidRPr="00D02257" w:rsidRDefault="00E0441C" w:rsidP="00E0441C">
            <w:pPr>
              <w:numPr>
                <w:ilvl w:val="0"/>
                <w:numId w:val="1"/>
              </w:numPr>
              <w:tabs>
                <w:tab w:val="left" w:pos="360"/>
              </w:tabs>
              <w:spacing w:before="120" w:after="120"/>
              <w:ind w:right="-118"/>
              <w:rPr>
                <w:rFonts w:ascii="Times New Roman" w:hAnsi="Times New Roman"/>
                <w:sz w:val="26"/>
                <w:szCs w:val="26"/>
              </w:rPr>
            </w:pPr>
          </w:p>
        </w:tc>
        <w:tc>
          <w:tcPr>
            <w:tcW w:w="2930" w:type="dxa"/>
            <w:vAlign w:val="center"/>
          </w:tcPr>
          <w:p w14:paraId="33EE31CE" w14:textId="77777777" w:rsidR="00E0441C" w:rsidRPr="00D02257" w:rsidRDefault="00E0441C" w:rsidP="00492F7C">
            <w:pPr>
              <w:rPr>
                <w:rFonts w:ascii="Times New Roman" w:hAnsi="Times New Roman"/>
                <w:sz w:val="26"/>
                <w:szCs w:val="26"/>
              </w:rPr>
            </w:pPr>
            <w:r w:rsidRPr="00D02257">
              <w:rPr>
                <w:rFonts w:ascii="Times New Roman" w:hAnsi="Times New Roman"/>
                <w:sz w:val="26"/>
                <w:szCs w:val="26"/>
              </w:rPr>
              <w:t>Dịch vụ bảo vệ cơ quan</w:t>
            </w:r>
          </w:p>
        </w:tc>
        <w:tc>
          <w:tcPr>
            <w:tcW w:w="1984" w:type="dxa"/>
            <w:vAlign w:val="center"/>
          </w:tcPr>
          <w:p w14:paraId="53F98A35" w14:textId="77777777" w:rsidR="00E0441C" w:rsidRPr="00D02257" w:rsidRDefault="00E0441C" w:rsidP="00492F7C">
            <w:pPr>
              <w:jc w:val="center"/>
              <w:rPr>
                <w:rFonts w:ascii="Times New Roman" w:hAnsi="Times New Roman"/>
                <w:sz w:val="26"/>
                <w:szCs w:val="26"/>
              </w:rPr>
            </w:pPr>
            <w:r w:rsidRPr="00D02257">
              <w:rPr>
                <w:rFonts w:ascii="Times New Roman" w:hAnsi="Times New Roman"/>
                <w:sz w:val="26"/>
                <w:szCs w:val="26"/>
              </w:rPr>
              <w:t>Y (đồng)</w:t>
            </w:r>
          </w:p>
        </w:tc>
        <w:tc>
          <w:tcPr>
            <w:tcW w:w="1276" w:type="dxa"/>
            <w:vAlign w:val="center"/>
          </w:tcPr>
          <w:p w14:paraId="2737F7B2" w14:textId="77777777" w:rsidR="00E0441C" w:rsidRPr="00D02257" w:rsidRDefault="00E0441C" w:rsidP="00492F7C">
            <w:pPr>
              <w:jc w:val="center"/>
              <w:rPr>
                <w:rFonts w:ascii="Times New Roman" w:hAnsi="Times New Roman"/>
                <w:sz w:val="26"/>
                <w:szCs w:val="26"/>
              </w:rPr>
            </w:pPr>
            <w:r w:rsidRPr="00D02257">
              <w:rPr>
                <w:rFonts w:ascii="Times New Roman" w:hAnsi="Times New Roman"/>
                <w:sz w:val="26"/>
                <w:szCs w:val="26"/>
              </w:rPr>
              <w:t>24</w:t>
            </w:r>
          </w:p>
        </w:tc>
        <w:tc>
          <w:tcPr>
            <w:tcW w:w="2552" w:type="dxa"/>
            <w:vAlign w:val="center"/>
          </w:tcPr>
          <w:p w14:paraId="29264121" w14:textId="77777777" w:rsidR="00E0441C" w:rsidRPr="00D02257" w:rsidRDefault="00E0441C" w:rsidP="00492F7C">
            <w:pPr>
              <w:jc w:val="center"/>
              <w:rPr>
                <w:rFonts w:ascii="Times New Roman" w:hAnsi="Times New Roman"/>
                <w:sz w:val="26"/>
                <w:szCs w:val="26"/>
              </w:rPr>
            </w:pPr>
            <w:r w:rsidRPr="00D02257">
              <w:rPr>
                <w:rFonts w:ascii="Times New Roman" w:hAnsi="Times New Roman"/>
                <w:sz w:val="26"/>
                <w:szCs w:val="26"/>
              </w:rPr>
              <w:t>= Y(đồng) x 24 tháng</w:t>
            </w:r>
          </w:p>
        </w:tc>
      </w:tr>
    </w:tbl>
    <w:p w14:paraId="201926B5" w14:textId="77777777" w:rsidR="00E0441C" w:rsidRPr="00D02257" w:rsidRDefault="00E0441C" w:rsidP="00E0441C">
      <w:pPr>
        <w:spacing w:before="120"/>
        <w:ind w:firstLine="567"/>
        <w:jc w:val="both"/>
        <w:rPr>
          <w:rFonts w:ascii="Times New Roman" w:hAnsi="Times New Roman"/>
          <w:sz w:val="26"/>
          <w:szCs w:val="26"/>
          <w:lang w:val="es-MX"/>
        </w:rPr>
      </w:pPr>
      <w:r w:rsidRPr="00D02257">
        <w:rPr>
          <w:rFonts w:ascii="Times New Roman" w:hAnsi="Times New Roman"/>
          <w:sz w:val="26"/>
          <w:szCs w:val="26"/>
        </w:rPr>
        <w:t xml:space="preserve">Giá dịch vụ là giá bao gồm: chi phí để cung cấp dịch vụ bảo vệ đáp ứng yêu cầu tại mục </w:t>
      </w:r>
      <w:r w:rsidRPr="00D02257">
        <w:rPr>
          <w:rFonts w:ascii="Times New Roman" w:hAnsi="Times New Roman"/>
          <w:b/>
          <w:bCs/>
          <w:sz w:val="26"/>
          <w:szCs w:val="26"/>
        </w:rPr>
        <w:t>1. Yêu cầu đối với dịch vụ bảo vệ</w:t>
      </w:r>
      <w:r w:rsidRPr="00D02257">
        <w:rPr>
          <w:rFonts w:ascii="Times New Roman" w:hAnsi="Times New Roman"/>
          <w:sz w:val="26"/>
          <w:szCs w:val="26"/>
        </w:rPr>
        <w:t xml:space="preserve"> theo văn bản số</w:t>
      </w:r>
      <w:r>
        <w:rPr>
          <w:rFonts w:ascii="Times New Roman" w:hAnsi="Times New Roman"/>
          <w:sz w:val="26"/>
          <w:szCs w:val="26"/>
        </w:rPr>
        <w:t xml:space="preserve"> 393</w:t>
      </w:r>
      <w:r w:rsidRPr="00D02257">
        <w:rPr>
          <w:rFonts w:ascii="Times New Roman" w:hAnsi="Times New Roman"/>
          <w:sz w:val="26"/>
          <w:szCs w:val="26"/>
        </w:rPr>
        <w:t xml:space="preserve">/VKNTTW-HCQT ngày   </w:t>
      </w:r>
      <w:r>
        <w:rPr>
          <w:rFonts w:ascii="Times New Roman" w:hAnsi="Times New Roman"/>
          <w:sz w:val="26"/>
          <w:szCs w:val="26"/>
        </w:rPr>
        <w:t>29</w:t>
      </w:r>
      <w:r w:rsidRPr="00D02257">
        <w:rPr>
          <w:rFonts w:ascii="Times New Roman" w:hAnsi="Times New Roman"/>
          <w:sz w:val="26"/>
          <w:szCs w:val="26"/>
        </w:rPr>
        <w:t>/10/2024 của Viện Kiểm nghiệm thuốc Trung ương, thuế giá trị gia tăng (VAT</w:t>
      </w:r>
      <w:proofErr w:type="gramStart"/>
      <w:r w:rsidRPr="00D02257">
        <w:rPr>
          <w:rFonts w:ascii="Times New Roman" w:hAnsi="Times New Roman"/>
          <w:sz w:val="26"/>
          <w:szCs w:val="26"/>
        </w:rPr>
        <w:t>),  và</w:t>
      </w:r>
      <w:proofErr w:type="gramEnd"/>
      <w:r w:rsidRPr="00D02257">
        <w:rPr>
          <w:rFonts w:ascii="Times New Roman" w:hAnsi="Times New Roman"/>
          <w:sz w:val="26"/>
          <w:szCs w:val="26"/>
        </w:rPr>
        <w:t xml:space="preserve"> các chi phí liên quan khác (</w:t>
      </w:r>
      <w:r w:rsidRPr="00D02257">
        <w:rPr>
          <w:rFonts w:ascii="Times New Roman" w:hAnsi="Times New Roman"/>
          <w:i/>
          <w:sz w:val="26"/>
          <w:szCs w:val="26"/>
        </w:rPr>
        <w:t>nếu có</w:t>
      </w:r>
      <w:r w:rsidRPr="00D02257">
        <w:rPr>
          <w:rFonts w:ascii="Times New Roman" w:hAnsi="Times New Roman"/>
          <w:sz w:val="26"/>
          <w:szCs w:val="26"/>
        </w:rPr>
        <w:t>).</w:t>
      </w:r>
    </w:p>
    <w:p w14:paraId="7FEEBA1A" w14:textId="77777777" w:rsidR="00E0441C" w:rsidRPr="00D02257" w:rsidRDefault="00E0441C" w:rsidP="00E0441C">
      <w:pPr>
        <w:spacing w:before="120"/>
        <w:ind w:firstLine="567"/>
        <w:jc w:val="both"/>
        <w:rPr>
          <w:rFonts w:ascii="Times New Roman" w:hAnsi="Times New Roman"/>
          <w:sz w:val="26"/>
          <w:szCs w:val="26"/>
          <w:lang w:val="es-MX"/>
        </w:rPr>
      </w:pPr>
      <w:r w:rsidRPr="00D02257">
        <w:rPr>
          <w:rFonts w:ascii="Times New Roman" w:hAnsi="Times New Roman"/>
          <w:b/>
          <w:bCs/>
          <w:sz w:val="26"/>
          <w:szCs w:val="26"/>
          <w:lang w:val="es-MX"/>
        </w:rPr>
        <w:t xml:space="preserve">2. Hiệu lực của báo giá: </w:t>
      </w:r>
      <w:r w:rsidRPr="00D02257">
        <w:rPr>
          <w:rFonts w:ascii="Times New Roman" w:hAnsi="Times New Roman"/>
          <w:sz w:val="26"/>
          <w:szCs w:val="26"/>
          <w:lang w:val="es-MX"/>
        </w:rPr>
        <w:t>Báo giá này có hiệu lực trong vòng 90 ngày, kể từ ngày phát hành báo giá</w:t>
      </w:r>
    </w:p>
    <w:p w14:paraId="04667B2C" w14:textId="77777777" w:rsidR="00E0441C" w:rsidRPr="00D02257" w:rsidRDefault="00E0441C" w:rsidP="00E0441C">
      <w:pPr>
        <w:spacing w:before="120"/>
        <w:ind w:firstLine="567"/>
        <w:jc w:val="both"/>
        <w:rPr>
          <w:rFonts w:ascii="Times New Roman" w:hAnsi="Times New Roman"/>
          <w:b/>
          <w:bCs/>
          <w:sz w:val="26"/>
          <w:szCs w:val="26"/>
          <w:lang w:val="es-MX"/>
        </w:rPr>
      </w:pPr>
      <w:r w:rsidRPr="00D02257">
        <w:rPr>
          <w:rFonts w:ascii="Times New Roman" w:hAnsi="Times New Roman"/>
          <w:b/>
          <w:bCs/>
          <w:sz w:val="26"/>
          <w:szCs w:val="26"/>
          <w:lang w:val="es-MX"/>
        </w:rPr>
        <w:t>3. Chúng tôi cam kết:</w:t>
      </w:r>
    </w:p>
    <w:p w14:paraId="6A90070C" w14:textId="77777777" w:rsidR="00E0441C" w:rsidRPr="00D02257" w:rsidRDefault="00E0441C" w:rsidP="00E0441C">
      <w:pPr>
        <w:spacing w:before="120"/>
        <w:ind w:firstLine="567"/>
        <w:jc w:val="both"/>
        <w:rPr>
          <w:rFonts w:ascii="Times New Roman" w:hAnsi="Times New Roman"/>
          <w:sz w:val="26"/>
          <w:szCs w:val="26"/>
        </w:rPr>
      </w:pPr>
      <w:r w:rsidRPr="00D02257">
        <w:rPr>
          <w:rFonts w:ascii="Times New Roman" w:hAnsi="Times New Roman"/>
          <w:sz w:val="26"/>
          <w:szCs w:val="26"/>
          <w:lang w:val="es-MX"/>
        </w:rPr>
        <w:t xml:space="preserve">- </w:t>
      </w:r>
      <w:r w:rsidRPr="00D02257">
        <w:rPr>
          <w:rFonts w:ascii="Times New Roman" w:hAnsi="Times New Roman"/>
          <w:sz w:val="26"/>
          <w:szCs w:val="26"/>
        </w:rPr>
        <w:t xml:space="preserve">Cung cấp dịch vụ và đáp ứng đầy đủ các nội dung và yêu cầu tại Mục </w:t>
      </w:r>
      <w:r w:rsidRPr="00D02257">
        <w:rPr>
          <w:rFonts w:ascii="Times New Roman" w:hAnsi="Times New Roman"/>
          <w:b/>
          <w:bCs/>
          <w:sz w:val="26"/>
          <w:szCs w:val="26"/>
        </w:rPr>
        <w:t>1. Yêu cầu đối với dịch vụ bảo vệ</w:t>
      </w:r>
      <w:r w:rsidRPr="00D02257">
        <w:rPr>
          <w:rFonts w:ascii="Times New Roman" w:hAnsi="Times New Roman"/>
          <w:sz w:val="26"/>
          <w:szCs w:val="26"/>
        </w:rPr>
        <w:t xml:space="preserve"> theo văn bản số</w:t>
      </w:r>
      <w:r>
        <w:rPr>
          <w:rFonts w:ascii="Times New Roman" w:hAnsi="Times New Roman"/>
          <w:sz w:val="26"/>
          <w:szCs w:val="26"/>
        </w:rPr>
        <w:t xml:space="preserve"> 939</w:t>
      </w:r>
      <w:r w:rsidRPr="00D02257">
        <w:rPr>
          <w:rFonts w:ascii="Times New Roman" w:hAnsi="Times New Roman"/>
          <w:sz w:val="26"/>
          <w:szCs w:val="26"/>
        </w:rPr>
        <w:t xml:space="preserve">/VKNTTW-HCQT ngày </w:t>
      </w:r>
      <w:r>
        <w:rPr>
          <w:rFonts w:ascii="Times New Roman" w:hAnsi="Times New Roman"/>
          <w:sz w:val="26"/>
          <w:szCs w:val="26"/>
        </w:rPr>
        <w:t>29</w:t>
      </w:r>
      <w:r w:rsidRPr="00D02257">
        <w:rPr>
          <w:rFonts w:ascii="Times New Roman" w:hAnsi="Times New Roman"/>
          <w:sz w:val="26"/>
          <w:szCs w:val="26"/>
        </w:rPr>
        <w:t xml:space="preserve">/10/2024 của Viện Kiểm nghiệm thuốc Trung </w:t>
      </w:r>
      <w:proofErr w:type="gramStart"/>
      <w:r w:rsidRPr="00D02257">
        <w:rPr>
          <w:rFonts w:ascii="Times New Roman" w:hAnsi="Times New Roman"/>
          <w:sz w:val="26"/>
          <w:szCs w:val="26"/>
        </w:rPr>
        <w:t>ương;</w:t>
      </w:r>
      <w:proofErr w:type="gramEnd"/>
    </w:p>
    <w:p w14:paraId="326B3CD0" w14:textId="77777777" w:rsidR="00E0441C" w:rsidRPr="00D02257" w:rsidRDefault="00E0441C" w:rsidP="00E0441C">
      <w:pPr>
        <w:spacing w:before="120"/>
        <w:ind w:firstLine="567"/>
        <w:jc w:val="both"/>
        <w:rPr>
          <w:rFonts w:ascii="Times New Roman" w:hAnsi="Times New Roman"/>
          <w:sz w:val="26"/>
          <w:szCs w:val="26"/>
          <w:lang w:val="es-MX"/>
        </w:rPr>
      </w:pPr>
      <w:r w:rsidRPr="00D02257">
        <w:rPr>
          <w:rFonts w:ascii="Times New Roman" w:hAnsi="Times New Roman"/>
          <w:sz w:val="26"/>
          <w:szCs w:val="26"/>
        </w:rPr>
        <w:t xml:space="preserve">- Có đủ điều kiện kinh doanh dịch vụ bảo vệ theo quy </w:t>
      </w:r>
      <w:proofErr w:type="gramStart"/>
      <w:r w:rsidRPr="00D02257">
        <w:rPr>
          <w:rFonts w:ascii="Times New Roman" w:hAnsi="Times New Roman"/>
          <w:sz w:val="26"/>
          <w:szCs w:val="26"/>
        </w:rPr>
        <w:t>định;</w:t>
      </w:r>
      <w:proofErr w:type="gramEnd"/>
    </w:p>
    <w:p w14:paraId="5708CF27" w14:textId="77777777" w:rsidR="00E0441C" w:rsidRPr="00D02257" w:rsidRDefault="00E0441C" w:rsidP="00E0441C">
      <w:pPr>
        <w:spacing w:before="120"/>
        <w:ind w:firstLine="567"/>
        <w:jc w:val="both"/>
        <w:rPr>
          <w:rFonts w:ascii="Times New Roman" w:hAnsi="Times New Roman"/>
          <w:sz w:val="26"/>
          <w:szCs w:val="26"/>
          <w:lang w:val="es-MX"/>
        </w:rPr>
      </w:pPr>
      <w:r w:rsidRPr="00D02257">
        <w:rPr>
          <w:rFonts w:ascii="Times New Roman" w:hAnsi="Times New Roman"/>
          <w:sz w:val="26"/>
          <w:szCs w:val="26"/>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7FFF1F9" w14:textId="77777777" w:rsidR="00E0441C" w:rsidRPr="00D02257" w:rsidRDefault="00E0441C" w:rsidP="00E0441C">
      <w:pPr>
        <w:spacing w:before="120"/>
        <w:ind w:firstLine="567"/>
        <w:jc w:val="both"/>
        <w:rPr>
          <w:rFonts w:ascii="Times New Roman" w:hAnsi="Times New Roman"/>
          <w:sz w:val="26"/>
          <w:szCs w:val="26"/>
          <w:lang w:val="es-MX"/>
        </w:rPr>
      </w:pPr>
      <w:r w:rsidRPr="00D02257">
        <w:rPr>
          <w:rFonts w:ascii="Times New Roman" w:hAnsi="Times New Roman"/>
          <w:sz w:val="26"/>
          <w:szCs w:val="26"/>
          <w:lang w:val="es-MX"/>
        </w:rPr>
        <w:t>- Những thông tin kê khai trong báo giá là trung thực.</w:t>
      </w:r>
    </w:p>
    <w:tbl>
      <w:tblPr>
        <w:tblStyle w:val="LiBang"/>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935"/>
      </w:tblGrid>
      <w:tr w:rsidR="00E0441C" w:rsidRPr="00D02257" w14:paraId="5DD799C3" w14:textId="77777777" w:rsidTr="00E0441C">
        <w:tc>
          <w:tcPr>
            <w:tcW w:w="4758" w:type="dxa"/>
          </w:tcPr>
          <w:p w14:paraId="75E56487" w14:textId="77777777" w:rsidR="00E0441C" w:rsidRPr="00D02257" w:rsidRDefault="00E0441C" w:rsidP="00492F7C">
            <w:pPr>
              <w:rPr>
                <w:rFonts w:ascii="Times New Roman" w:hAnsi="Times New Roman"/>
                <w:sz w:val="26"/>
                <w:szCs w:val="26"/>
              </w:rPr>
            </w:pPr>
          </w:p>
          <w:p w14:paraId="7C4E77B7" w14:textId="77777777" w:rsidR="00E0441C" w:rsidRPr="00D02257" w:rsidRDefault="00E0441C" w:rsidP="00492F7C">
            <w:pPr>
              <w:jc w:val="center"/>
              <w:rPr>
                <w:rFonts w:ascii="Times New Roman" w:hAnsi="Times New Roman"/>
                <w:b/>
                <w:sz w:val="26"/>
                <w:szCs w:val="26"/>
              </w:rPr>
            </w:pPr>
          </w:p>
        </w:tc>
        <w:tc>
          <w:tcPr>
            <w:tcW w:w="4935" w:type="dxa"/>
          </w:tcPr>
          <w:p w14:paraId="6953A9C7" w14:textId="77777777" w:rsidR="00E0441C" w:rsidRPr="00D02257" w:rsidRDefault="00E0441C" w:rsidP="00492F7C">
            <w:pPr>
              <w:jc w:val="center"/>
              <w:rPr>
                <w:rFonts w:ascii="Times New Roman" w:hAnsi="Times New Roman"/>
                <w:i/>
                <w:iCs/>
                <w:sz w:val="26"/>
                <w:szCs w:val="26"/>
              </w:rPr>
            </w:pPr>
            <w:r w:rsidRPr="00D02257">
              <w:rPr>
                <w:rFonts w:ascii="Times New Roman" w:hAnsi="Times New Roman"/>
                <w:i/>
                <w:iCs/>
                <w:sz w:val="26"/>
                <w:szCs w:val="26"/>
              </w:rPr>
              <w:t>…</w:t>
            </w:r>
            <w:proofErr w:type="gramStart"/>
            <w:r w:rsidRPr="00D02257">
              <w:rPr>
                <w:rFonts w:ascii="Times New Roman" w:hAnsi="Times New Roman"/>
                <w:i/>
                <w:iCs/>
                <w:sz w:val="26"/>
                <w:szCs w:val="26"/>
              </w:rPr>
              <w:t>…..</w:t>
            </w:r>
            <w:proofErr w:type="gramEnd"/>
            <w:r w:rsidRPr="00D02257">
              <w:rPr>
                <w:rFonts w:ascii="Times New Roman" w:hAnsi="Times New Roman"/>
                <w:i/>
                <w:iCs/>
                <w:sz w:val="26"/>
                <w:szCs w:val="26"/>
              </w:rPr>
              <w:t>, ngày ………. tháng …… năm 2024</w:t>
            </w:r>
          </w:p>
          <w:p w14:paraId="49A532B3" w14:textId="77777777" w:rsidR="00E0441C" w:rsidRPr="00D02257" w:rsidRDefault="00E0441C" w:rsidP="00492F7C">
            <w:pPr>
              <w:jc w:val="center"/>
              <w:rPr>
                <w:rFonts w:ascii="Times New Roman" w:hAnsi="Times New Roman"/>
                <w:b/>
                <w:iCs/>
                <w:sz w:val="26"/>
                <w:szCs w:val="26"/>
              </w:rPr>
            </w:pPr>
            <w:r w:rsidRPr="00D02257">
              <w:rPr>
                <w:rFonts w:ascii="Times New Roman" w:hAnsi="Times New Roman"/>
                <w:b/>
                <w:iCs/>
                <w:sz w:val="26"/>
                <w:szCs w:val="26"/>
              </w:rPr>
              <w:t>Đại diện hợp pháp của nhà cung cấp</w:t>
            </w:r>
          </w:p>
          <w:p w14:paraId="385B7C1B" w14:textId="32A1B59C" w:rsidR="00E0441C" w:rsidRPr="00D02257" w:rsidRDefault="00E0441C" w:rsidP="00492F7C">
            <w:pPr>
              <w:jc w:val="center"/>
              <w:rPr>
                <w:rFonts w:ascii="Times New Roman" w:hAnsi="Times New Roman"/>
                <w:b/>
                <w:iCs/>
                <w:sz w:val="26"/>
                <w:szCs w:val="26"/>
              </w:rPr>
            </w:pPr>
            <w:r w:rsidRPr="00D02257">
              <w:rPr>
                <w:rFonts w:ascii="Times New Roman" w:hAnsi="Times New Roman"/>
                <w:i/>
                <w:iCs/>
                <w:sz w:val="26"/>
                <w:szCs w:val="26"/>
              </w:rPr>
              <w:t>(Ký tên, đóng dấu)</w:t>
            </w:r>
          </w:p>
          <w:p w14:paraId="28B4DEC4" w14:textId="77777777" w:rsidR="00E0441C" w:rsidRPr="00D02257" w:rsidRDefault="00E0441C" w:rsidP="00492F7C">
            <w:pPr>
              <w:jc w:val="center"/>
              <w:rPr>
                <w:rFonts w:ascii="Times New Roman" w:hAnsi="Times New Roman"/>
                <w:b/>
                <w:iCs/>
                <w:sz w:val="26"/>
                <w:szCs w:val="26"/>
              </w:rPr>
            </w:pPr>
          </w:p>
          <w:p w14:paraId="3DD2DF91" w14:textId="77777777" w:rsidR="00E0441C" w:rsidRPr="00D02257" w:rsidRDefault="00E0441C" w:rsidP="00492F7C">
            <w:pPr>
              <w:jc w:val="center"/>
              <w:rPr>
                <w:rFonts w:ascii="Times New Roman" w:hAnsi="Times New Roman"/>
                <w:sz w:val="26"/>
                <w:szCs w:val="26"/>
              </w:rPr>
            </w:pPr>
          </w:p>
        </w:tc>
      </w:tr>
    </w:tbl>
    <w:p w14:paraId="1E828FC8" w14:textId="77777777" w:rsidR="00E0441C" w:rsidRDefault="00E0441C"/>
    <w:sectPr w:rsidR="00E0441C" w:rsidSect="00E0441C">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1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1C"/>
    <w:rsid w:val="00D03E87"/>
    <w:rsid w:val="00E0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1F76"/>
  <w15:chartTrackingRefBased/>
  <w15:docId w15:val="{1393A54B-9C4E-4942-88B3-0EFF69A8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441C"/>
    <w:pPr>
      <w:spacing w:after="0" w:line="240" w:lineRule="auto"/>
    </w:pPr>
    <w:rPr>
      <w:rFonts w:ascii=".VnTime" w:eastAsia="Times New Roman" w:hAnsi=".VnTime" w:cs="Times New Roman"/>
      <w:kern w:val="0"/>
      <w:sz w:val="28"/>
      <w:szCs w:val="20"/>
      <w:lang w:val="en-US"/>
      <w14:ligatures w14:val="none"/>
    </w:rPr>
  </w:style>
  <w:style w:type="paragraph" w:styleId="u1">
    <w:name w:val="heading 1"/>
    <w:basedOn w:val="Binhthng"/>
    <w:next w:val="Binhthng"/>
    <w:link w:val="u1Char"/>
    <w:uiPriority w:val="9"/>
    <w:qFormat/>
    <w:rsid w:val="00E0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0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0441C"/>
    <w:pPr>
      <w:keepNext/>
      <w:keepLines/>
      <w:spacing w:before="160" w:after="80"/>
      <w:outlineLvl w:val="2"/>
    </w:pPr>
    <w:rPr>
      <w:rFonts w:eastAsiaTheme="majorEastAsia" w:cstheme="majorBidi"/>
      <w:color w:val="0F4761" w:themeColor="accent1" w:themeShade="BF"/>
      <w:szCs w:val="28"/>
    </w:rPr>
  </w:style>
  <w:style w:type="paragraph" w:styleId="u4">
    <w:name w:val="heading 4"/>
    <w:basedOn w:val="Binhthng"/>
    <w:next w:val="Binhthng"/>
    <w:link w:val="u4Char"/>
    <w:uiPriority w:val="9"/>
    <w:semiHidden/>
    <w:unhideWhenUsed/>
    <w:qFormat/>
    <w:rsid w:val="00E0441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0441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0441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0441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0441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0441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0441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0441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0441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0441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0441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0441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0441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0441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0441C"/>
    <w:rPr>
      <w:rFonts w:eastAsiaTheme="majorEastAsia" w:cstheme="majorBidi"/>
      <w:color w:val="272727" w:themeColor="text1" w:themeTint="D8"/>
    </w:rPr>
  </w:style>
  <w:style w:type="paragraph" w:styleId="Tiu">
    <w:name w:val="Title"/>
    <w:basedOn w:val="Binhthng"/>
    <w:next w:val="Binhthng"/>
    <w:link w:val="TiuChar"/>
    <w:uiPriority w:val="10"/>
    <w:qFormat/>
    <w:rsid w:val="00E0441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0441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0441C"/>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E0441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0441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0441C"/>
    <w:rPr>
      <w:i/>
      <w:iCs/>
      <w:color w:val="404040" w:themeColor="text1" w:themeTint="BF"/>
    </w:rPr>
  </w:style>
  <w:style w:type="paragraph" w:styleId="oancuaDanhsach">
    <w:name w:val="List Paragraph"/>
    <w:basedOn w:val="Binhthng"/>
    <w:uiPriority w:val="34"/>
    <w:qFormat/>
    <w:rsid w:val="00E0441C"/>
    <w:pPr>
      <w:ind w:left="720"/>
      <w:contextualSpacing/>
    </w:pPr>
  </w:style>
  <w:style w:type="character" w:styleId="NhnmnhThm">
    <w:name w:val="Intense Emphasis"/>
    <w:basedOn w:val="Phngmcinhcuaoanvn"/>
    <w:uiPriority w:val="21"/>
    <w:qFormat/>
    <w:rsid w:val="00E0441C"/>
    <w:rPr>
      <w:i/>
      <w:iCs/>
      <w:color w:val="0F4761" w:themeColor="accent1" w:themeShade="BF"/>
    </w:rPr>
  </w:style>
  <w:style w:type="paragraph" w:styleId="Nhaykepm">
    <w:name w:val="Intense Quote"/>
    <w:basedOn w:val="Binhthng"/>
    <w:next w:val="Binhthng"/>
    <w:link w:val="NhaykepmChar"/>
    <w:uiPriority w:val="30"/>
    <w:qFormat/>
    <w:rsid w:val="00E0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0441C"/>
    <w:rPr>
      <w:i/>
      <w:iCs/>
      <w:color w:val="0F4761" w:themeColor="accent1" w:themeShade="BF"/>
    </w:rPr>
  </w:style>
  <w:style w:type="character" w:styleId="ThamchiuNhnmnh">
    <w:name w:val="Intense Reference"/>
    <w:basedOn w:val="Phngmcinhcuaoanvn"/>
    <w:uiPriority w:val="32"/>
    <w:qFormat/>
    <w:rsid w:val="00E0441C"/>
    <w:rPr>
      <w:b/>
      <w:bCs/>
      <w:smallCaps/>
      <w:color w:val="0F4761" w:themeColor="accent1" w:themeShade="BF"/>
      <w:spacing w:val="5"/>
    </w:rPr>
  </w:style>
  <w:style w:type="table" w:styleId="LiBang">
    <w:name w:val="Table Grid"/>
    <w:basedOn w:val="BangThngthng"/>
    <w:uiPriority w:val="59"/>
    <w:rsid w:val="00E044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1</cp:revision>
  <dcterms:created xsi:type="dcterms:W3CDTF">2024-10-30T03:24:00Z</dcterms:created>
  <dcterms:modified xsi:type="dcterms:W3CDTF">2024-10-30T03:25:00Z</dcterms:modified>
</cp:coreProperties>
</file>